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A820C" w14:textId="5F77D7C5" w:rsidR="0013257C" w:rsidRDefault="0013257C" w:rsidP="0013257C">
      <w:pPr>
        <w:jc w:val="center"/>
        <w:rPr>
          <w:b/>
          <w:bCs/>
          <w:sz w:val="32"/>
          <w:szCs w:val="32"/>
        </w:rPr>
      </w:pPr>
      <w:r>
        <w:rPr>
          <w:rStyle w:val="wacimagecontainer"/>
          <w:rFonts w:ascii="Segoe UI" w:hAnsi="Segoe UI" w:cs="Segoe UI"/>
          <w:noProof/>
          <w:sz w:val="18"/>
          <w:szCs w:val="18"/>
        </w:rPr>
        <w:drawing>
          <wp:inline distT="0" distB="0" distL="0" distR="0" wp14:anchorId="139D9036" wp14:editId="1EB233D2">
            <wp:extent cx="2355850" cy="1327150"/>
            <wp:effectExtent l="0" t="0" r="0" b="0"/>
            <wp:docPr id="463122908"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5850" cy="1327150"/>
                    </a:xfrm>
                    <a:prstGeom prst="rect">
                      <a:avLst/>
                    </a:prstGeom>
                    <a:noFill/>
                    <a:ln>
                      <a:noFill/>
                    </a:ln>
                  </pic:spPr>
                </pic:pic>
              </a:graphicData>
            </a:graphic>
          </wp:inline>
        </w:drawing>
      </w:r>
    </w:p>
    <w:p w14:paraId="2BE385BD" w14:textId="15A049F7" w:rsidR="000B0EFE" w:rsidRDefault="000B0EFE" w:rsidP="00311DA8">
      <w:pPr>
        <w:spacing w:after="0"/>
        <w:jc w:val="center"/>
        <w:rPr>
          <w:b/>
          <w:bCs/>
          <w:sz w:val="32"/>
          <w:szCs w:val="32"/>
        </w:rPr>
      </w:pPr>
      <w:r>
        <w:rPr>
          <w:b/>
          <w:bCs/>
          <w:sz w:val="32"/>
          <w:szCs w:val="32"/>
        </w:rPr>
        <w:t>Position Announcement</w:t>
      </w:r>
      <w:r w:rsidR="00311DA8">
        <w:rPr>
          <w:b/>
          <w:bCs/>
          <w:sz w:val="32"/>
          <w:szCs w:val="32"/>
        </w:rPr>
        <w:t>:</w:t>
      </w:r>
    </w:p>
    <w:p w14:paraId="428CA79F" w14:textId="355C22F6" w:rsidR="0064627E" w:rsidRPr="00311DA8" w:rsidRDefault="0064627E" w:rsidP="00311DA8">
      <w:pPr>
        <w:spacing w:after="0"/>
        <w:jc w:val="center"/>
        <w:rPr>
          <w:b/>
          <w:bCs/>
          <w:sz w:val="40"/>
          <w:szCs w:val="40"/>
        </w:rPr>
      </w:pPr>
      <w:r w:rsidRPr="00311DA8">
        <w:rPr>
          <w:b/>
          <w:bCs/>
          <w:sz w:val="40"/>
          <w:szCs w:val="40"/>
        </w:rPr>
        <w:t>Communications Specialist</w:t>
      </w:r>
    </w:p>
    <w:p w14:paraId="515B800E" w14:textId="77777777" w:rsidR="000B0EFE" w:rsidRPr="0064627E" w:rsidRDefault="000B0EFE" w:rsidP="000B0EFE">
      <w:pPr>
        <w:jc w:val="center"/>
        <w:rPr>
          <w:b/>
          <w:bCs/>
          <w:sz w:val="32"/>
          <w:szCs w:val="32"/>
        </w:rPr>
      </w:pPr>
    </w:p>
    <w:p w14:paraId="4932FE62" w14:textId="4140ADC6" w:rsidR="00EC6E14" w:rsidRPr="000E2835" w:rsidRDefault="00EC6E14" w:rsidP="0064627E">
      <w:pPr>
        <w:rPr>
          <w:sz w:val="22"/>
          <w:szCs w:val="22"/>
        </w:rPr>
      </w:pPr>
      <w:r w:rsidRPr="000E2835">
        <w:rPr>
          <w:sz w:val="22"/>
          <w:szCs w:val="22"/>
        </w:rPr>
        <w:t>The Boston Latin School Association</w:t>
      </w:r>
      <w:r w:rsidR="007301F4" w:rsidRPr="000E2835">
        <w:rPr>
          <w:sz w:val="22"/>
          <w:szCs w:val="22"/>
        </w:rPr>
        <w:t xml:space="preserve"> (BLSA)</w:t>
      </w:r>
      <w:r w:rsidRPr="000E2835">
        <w:rPr>
          <w:sz w:val="22"/>
          <w:szCs w:val="22"/>
        </w:rPr>
        <w:t xml:space="preserve"> seeks a new member for its</w:t>
      </w:r>
      <w:r w:rsidR="000B0EFE" w:rsidRPr="000E2835">
        <w:rPr>
          <w:sz w:val="22"/>
          <w:szCs w:val="22"/>
        </w:rPr>
        <w:t xml:space="preserve"> fundraising and con</w:t>
      </w:r>
      <w:r w:rsidR="00B864E8" w:rsidRPr="000E2835">
        <w:rPr>
          <w:sz w:val="22"/>
          <w:szCs w:val="22"/>
        </w:rPr>
        <w:t>stituent engagement</w:t>
      </w:r>
      <w:r w:rsidRPr="000E2835">
        <w:rPr>
          <w:sz w:val="22"/>
          <w:szCs w:val="22"/>
        </w:rPr>
        <w:t xml:space="preserve"> team </w:t>
      </w:r>
      <w:r w:rsidR="007301F4" w:rsidRPr="000E2835">
        <w:rPr>
          <w:sz w:val="22"/>
          <w:szCs w:val="22"/>
        </w:rPr>
        <w:t xml:space="preserve">that will accelerate our communications capacities and allow us to better reach our </w:t>
      </w:r>
      <w:r w:rsidR="004E74F2" w:rsidRPr="000E2835">
        <w:rPr>
          <w:sz w:val="22"/>
          <w:szCs w:val="22"/>
        </w:rPr>
        <w:t>community of potential benefactors</w:t>
      </w:r>
      <w:r w:rsidR="007301F4" w:rsidRPr="000E2835">
        <w:rPr>
          <w:sz w:val="22"/>
          <w:szCs w:val="22"/>
        </w:rPr>
        <w:t xml:space="preserve"> with the good news of successes among </w:t>
      </w:r>
      <w:r w:rsidR="00F87EFA" w:rsidRPr="000E2835">
        <w:rPr>
          <w:sz w:val="22"/>
          <w:szCs w:val="22"/>
        </w:rPr>
        <w:t xml:space="preserve">the </w:t>
      </w:r>
      <w:r w:rsidR="007301F4" w:rsidRPr="000E2835">
        <w:rPr>
          <w:sz w:val="22"/>
          <w:szCs w:val="22"/>
        </w:rPr>
        <w:t>students, faculty, and alumni</w:t>
      </w:r>
      <w:r w:rsidR="00F87EFA" w:rsidRPr="000E2835">
        <w:rPr>
          <w:sz w:val="22"/>
          <w:szCs w:val="22"/>
        </w:rPr>
        <w:t xml:space="preserve"> of Boston Latin School (BLS).</w:t>
      </w:r>
    </w:p>
    <w:p w14:paraId="2A85796A" w14:textId="29C530A4" w:rsidR="00EC6E14" w:rsidRPr="000E2835" w:rsidRDefault="00147FA1" w:rsidP="0064627E">
      <w:pPr>
        <w:rPr>
          <w:sz w:val="22"/>
          <w:szCs w:val="22"/>
        </w:rPr>
      </w:pPr>
      <w:r w:rsidRPr="000E2835">
        <w:rPr>
          <w:sz w:val="22"/>
          <w:szCs w:val="22"/>
        </w:rPr>
        <w:t>Collaborating with colleagues and outside vendors and partners (e.g., writers, designers, printers, etc.), t</w:t>
      </w:r>
      <w:r w:rsidR="007301F4" w:rsidRPr="000E2835">
        <w:rPr>
          <w:sz w:val="22"/>
          <w:szCs w:val="22"/>
        </w:rPr>
        <w:t>he Communications Specialist will assume wide-ranging responsibility for all manner of print and digital communications including</w:t>
      </w:r>
      <w:r w:rsidR="000B0EFE" w:rsidRPr="000E2835">
        <w:rPr>
          <w:sz w:val="22"/>
          <w:szCs w:val="22"/>
        </w:rPr>
        <w:t>, but not limited</w:t>
      </w:r>
      <w:r w:rsidR="00570FF4" w:rsidRPr="000E2835">
        <w:rPr>
          <w:sz w:val="22"/>
          <w:szCs w:val="22"/>
        </w:rPr>
        <w:t>,</w:t>
      </w:r>
      <w:r w:rsidR="000B0EFE" w:rsidRPr="000E2835">
        <w:rPr>
          <w:sz w:val="22"/>
          <w:szCs w:val="22"/>
        </w:rPr>
        <w:t xml:space="preserve"> to</w:t>
      </w:r>
      <w:r w:rsidR="007301F4" w:rsidRPr="000E2835">
        <w:rPr>
          <w:sz w:val="22"/>
          <w:szCs w:val="22"/>
        </w:rPr>
        <w:t>:</w:t>
      </w:r>
    </w:p>
    <w:p w14:paraId="03FD84DE" w14:textId="1762DBE4" w:rsidR="007301F4" w:rsidRPr="000E2835" w:rsidRDefault="004E74F2" w:rsidP="007301F4">
      <w:pPr>
        <w:pStyle w:val="ListParagraph"/>
        <w:numPr>
          <w:ilvl w:val="0"/>
          <w:numId w:val="4"/>
        </w:numPr>
        <w:rPr>
          <w:sz w:val="22"/>
          <w:szCs w:val="22"/>
        </w:rPr>
      </w:pPr>
      <w:r w:rsidRPr="000E2835">
        <w:rPr>
          <w:sz w:val="22"/>
          <w:szCs w:val="22"/>
        </w:rPr>
        <w:t>t</w:t>
      </w:r>
      <w:r w:rsidR="007301F4" w:rsidRPr="000E2835">
        <w:rPr>
          <w:sz w:val="22"/>
          <w:szCs w:val="22"/>
        </w:rPr>
        <w:t xml:space="preserve">he shared </w:t>
      </w:r>
      <w:r w:rsidR="00F87EFA" w:rsidRPr="000E2835">
        <w:rPr>
          <w:sz w:val="22"/>
          <w:szCs w:val="22"/>
        </w:rPr>
        <w:t>BLS</w:t>
      </w:r>
      <w:r w:rsidR="007301F4" w:rsidRPr="000E2835">
        <w:rPr>
          <w:sz w:val="22"/>
          <w:szCs w:val="22"/>
        </w:rPr>
        <w:t xml:space="preserve"> – BLSA </w:t>
      </w:r>
      <w:proofErr w:type="gramStart"/>
      <w:r w:rsidR="007301F4" w:rsidRPr="000E2835">
        <w:rPr>
          <w:sz w:val="22"/>
          <w:szCs w:val="22"/>
        </w:rPr>
        <w:t>website</w:t>
      </w:r>
      <w:r w:rsidRPr="000E2835">
        <w:rPr>
          <w:sz w:val="22"/>
          <w:szCs w:val="22"/>
        </w:rPr>
        <w:t>;</w:t>
      </w:r>
      <w:proofErr w:type="gramEnd"/>
    </w:p>
    <w:p w14:paraId="16848464" w14:textId="469A6583" w:rsidR="007301F4" w:rsidRPr="000E2835" w:rsidRDefault="004E74F2" w:rsidP="007301F4">
      <w:pPr>
        <w:pStyle w:val="ListParagraph"/>
        <w:numPr>
          <w:ilvl w:val="0"/>
          <w:numId w:val="4"/>
        </w:numPr>
        <w:rPr>
          <w:sz w:val="22"/>
          <w:szCs w:val="22"/>
        </w:rPr>
      </w:pPr>
      <w:r w:rsidRPr="000E2835">
        <w:rPr>
          <w:sz w:val="22"/>
          <w:szCs w:val="22"/>
        </w:rPr>
        <w:t>a</w:t>
      </w:r>
      <w:r w:rsidR="007301F4" w:rsidRPr="000E2835">
        <w:rPr>
          <w:sz w:val="22"/>
          <w:szCs w:val="22"/>
        </w:rPr>
        <w:t>n annual print magazine/</w:t>
      </w:r>
      <w:proofErr w:type="gramStart"/>
      <w:r w:rsidR="007301F4" w:rsidRPr="000E2835">
        <w:rPr>
          <w:sz w:val="22"/>
          <w:szCs w:val="22"/>
        </w:rPr>
        <w:t>newsletter</w:t>
      </w:r>
      <w:r w:rsidRPr="000E2835">
        <w:rPr>
          <w:sz w:val="22"/>
          <w:szCs w:val="22"/>
        </w:rPr>
        <w:t>;</w:t>
      </w:r>
      <w:proofErr w:type="gramEnd"/>
    </w:p>
    <w:p w14:paraId="1B730231" w14:textId="2C352876" w:rsidR="007301F4" w:rsidRPr="000E2835" w:rsidRDefault="004E74F2" w:rsidP="007301F4">
      <w:pPr>
        <w:pStyle w:val="ListParagraph"/>
        <w:numPr>
          <w:ilvl w:val="0"/>
          <w:numId w:val="4"/>
        </w:numPr>
        <w:rPr>
          <w:sz w:val="22"/>
          <w:szCs w:val="22"/>
        </w:rPr>
      </w:pPr>
      <w:r w:rsidRPr="000E2835">
        <w:rPr>
          <w:sz w:val="22"/>
          <w:szCs w:val="22"/>
        </w:rPr>
        <w:t>p</w:t>
      </w:r>
      <w:r w:rsidR="007301F4" w:rsidRPr="000E2835">
        <w:rPr>
          <w:sz w:val="22"/>
          <w:szCs w:val="22"/>
        </w:rPr>
        <w:t>eriodic e-</w:t>
      </w:r>
      <w:proofErr w:type="gramStart"/>
      <w:r w:rsidR="007301F4" w:rsidRPr="000E2835">
        <w:rPr>
          <w:sz w:val="22"/>
          <w:szCs w:val="22"/>
        </w:rPr>
        <w:t>newsletters</w:t>
      </w:r>
      <w:r w:rsidRPr="000E2835">
        <w:rPr>
          <w:sz w:val="22"/>
          <w:szCs w:val="22"/>
        </w:rPr>
        <w:t>;</w:t>
      </w:r>
      <w:proofErr w:type="gramEnd"/>
    </w:p>
    <w:p w14:paraId="6D632F4E" w14:textId="72F7F6CC" w:rsidR="007301F4" w:rsidRPr="000E2835" w:rsidRDefault="004E74F2" w:rsidP="007301F4">
      <w:pPr>
        <w:pStyle w:val="ListParagraph"/>
        <w:numPr>
          <w:ilvl w:val="0"/>
          <w:numId w:val="4"/>
        </w:numPr>
        <w:rPr>
          <w:sz w:val="22"/>
          <w:szCs w:val="22"/>
        </w:rPr>
      </w:pPr>
      <w:r w:rsidRPr="000E2835">
        <w:rPr>
          <w:sz w:val="22"/>
          <w:szCs w:val="22"/>
        </w:rPr>
        <w:t>s</w:t>
      </w:r>
      <w:r w:rsidR="007301F4" w:rsidRPr="000E2835">
        <w:rPr>
          <w:sz w:val="22"/>
          <w:szCs w:val="22"/>
        </w:rPr>
        <w:t>ocial media channels</w:t>
      </w:r>
      <w:r w:rsidRPr="000E2835">
        <w:rPr>
          <w:sz w:val="22"/>
          <w:szCs w:val="22"/>
        </w:rPr>
        <w:t>; and,</w:t>
      </w:r>
    </w:p>
    <w:p w14:paraId="0309B2C5" w14:textId="7B481537" w:rsidR="00F87EFA" w:rsidRPr="000E2835" w:rsidRDefault="004E74F2" w:rsidP="007301F4">
      <w:pPr>
        <w:pStyle w:val="ListParagraph"/>
        <w:numPr>
          <w:ilvl w:val="0"/>
          <w:numId w:val="4"/>
        </w:numPr>
        <w:rPr>
          <w:sz w:val="22"/>
          <w:szCs w:val="22"/>
        </w:rPr>
      </w:pPr>
      <w:r w:rsidRPr="000E2835">
        <w:rPr>
          <w:sz w:val="22"/>
          <w:szCs w:val="22"/>
        </w:rPr>
        <w:t>c</w:t>
      </w:r>
      <w:r w:rsidR="00F87EFA" w:rsidRPr="000E2835">
        <w:rPr>
          <w:sz w:val="22"/>
          <w:szCs w:val="22"/>
        </w:rPr>
        <w:t>ommunity-wide e-mails</w:t>
      </w:r>
      <w:r w:rsidRPr="000E2835">
        <w:rPr>
          <w:sz w:val="22"/>
          <w:szCs w:val="22"/>
        </w:rPr>
        <w:t xml:space="preserve"> and appeal letters.</w:t>
      </w:r>
    </w:p>
    <w:p w14:paraId="0254D38B" w14:textId="33EBE677" w:rsidR="00F87EFA" w:rsidRPr="000E2835" w:rsidRDefault="00F03B9A" w:rsidP="0064627E">
      <w:pPr>
        <w:rPr>
          <w:sz w:val="22"/>
          <w:szCs w:val="22"/>
        </w:rPr>
      </w:pPr>
      <w:r w:rsidRPr="000E2835">
        <w:rPr>
          <w:sz w:val="22"/>
          <w:szCs w:val="22"/>
        </w:rPr>
        <w:t>P</w:t>
      </w:r>
      <w:r w:rsidR="009B6820" w:rsidRPr="000E2835">
        <w:rPr>
          <w:sz w:val="22"/>
          <w:szCs w:val="22"/>
        </w:rPr>
        <w:t>roducing content and determining schedule and strategy</w:t>
      </w:r>
      <w:r w:rsidRPr="000E2835">
        <w:rPr>
          <w:sz w:val="22"/>
          <w:szCs w:val="22"/>
        </w:rPr>
        <w:t xml:space="preserve"> are important responsibilities as is responding to occasional media inquiries and maintaining historical records and photo libraries.</w:t>
      </w:r>
    </w:p>
    <w:p w14:paraId="5613068E" w14:textId="5D34F1C5" w:rsidR="000B0EFE" w:rsidRDefault="00147FA1" w:rsidP="0064627E">
      <w:pPr>
        <w:rPr>
          <w:sz w:val="22"/>
          <w:szCs w:val="22"/>
        </w:rPr>
      </w:pPr>
      <w:r w:rsidRPr="000E2835">
        <w:rPr>
          <w:sz w:val="22"/>
          <w:szCs w:val="22"/>
        </w:rPr>
        <w:t>This position, like all others on the staff, will also have customer-facing service responsibilities as well as administrative support functions that ensure our small team flexibly meets peak seasonal demands around activities such as reunion, board meetings, and other large-scale events.</w:t>
      </w:r>
      <w:r w:rsidR="00F03B9A" w:rsidRPr="000E2835">
        <w:rPr>
          <w:sz w:val="22"/>
          <w:szCs w:val="22"/>
        </w:rPr>
        <w:t xml:space="preserve">  Work with board committees will give the individual a broad touch on the organization beyond the communications function.</w:t>
      </w:r>
    </w:p>
    <w:p w14:paraId="407F4952" w14:textId="77777777" w:rsidR="000E2835" w:rsidRPr="000E2835" w:rsidRDefault="000E2835" w:rsidP="0064627E">
      <w:pPr>
        <w:rPr>
          <w:sz w:val="22"/>
          <w:szCs w:val="22"/>
        </w:rPr>
      </w:pPr>
    </w:p>
    <w:p w14:paraId="04B8EADF" w14:textId="14DF6EF8" w:rsidR="0064627E" w:rsidRPr="000E2835" w:rsidRDefault="001B5584" w:rsidP="0064627E">
      <w:pPr>
        <w:rPr>
          <w:i/>
          <w:iCs/>
          <w:sz w:val="22"/>
          <w:szCs w:val="22"/>
        </w:rPr>
      </w:pPr>
      <w:r w:rsidRPr="000E2835">
        <w:rPr>
          <w:b/>
          <w:bCs/>
          <w:i/>
          <w:iCs/>
          <w:sz w:val="22"/>
          <w:szCs w:val="22"/>
        </w:rPr>
        <w:t xml:space="preserve">Preferred </w:t>
      </w:r>
      <w:r w:rsidR="0064627E" w:rsidRPr="000E2835">
        <w:rPr>
          <w:b/>
          <w:bCs/>
          <w:i/>
          <w:iCs/>
          <w:sz w:val="22"/>
          <w:szCs w:val="22"/>
        </w:rPr>
        <w:t>Qualifications</w:t>
      </w:r>
      <w:r w:rsidRPr="000E2835">
        <w:rPr>
          <w:b/>
          <w:bCs/>
          <w:i/>
          <w:iCs/>
          <w:sz w:val="22"/>
          <w:szCs w:val="22"/>
        </w:rPr>
        <w:t xml:space="preserve"> and/or Experiences</w:t>
      </w:r>
      <w:r w:rsidR="0064627E" w:rsidRPr="000E2835">
        <w:rPr>
          <w:b/>
          <w:bCs/>
          <w:i/>
          <w:iCs/>
          <w:sz w:val="22"/>
          <w:szCs w:val="22"/>
        </w:rPr>
        <w:t>:</w:t>
      </w:r>
    </w:p>
    <w:p w14:paraId="4517297B" w14:textId="5D221C2F" w:rsidR="0064627E" w:rsidRPr="000E2835" w:rsidRDefault="0064627E" w:rsidP="00C825D5">
      <w:pPr>
        <w:rPr>
          <w:sz w:val="22"/>
          <w:szCs w:val="22"/>
        </w:rPr>
      </w:pPr>
      <w:r w:rsidRPr="000E2835">
        <w:rPr>
          <w:sz w:val="22"/>
          <w:szCs w:val="22"/>
        </w:rPr>
        <w:t xml:space="preserve">The position requires </w:t>
      </w:r>
      <w:r w:rsidR="001B5584" w:rsidRPr="000E2835">
        <w:rPr>
          <w:sz w:val="22"/>
          <w:szCs w:val="22"/>
        </w:rPr>
        <w:t>prior</w:t>
      </w:r>
      <w:r w:rsidRPr="000E2835">
        <w:rPr>
          <w:sz w:val="22"/>
          <w:szCs w:val="22"/>
        </w:rPr>
        <w:t xml:space="preserve"> communications experience in a professional setting, with </w:t>
      </w:r>
      <w:proofErr w:type="gramStart"/>
      <w:r w:rsidR="001B5584" w:rsidRPr="000E2835">
        <w:rPr>
          <w:sz w:val="22"/>
          <w:szCs w:val="22"/>
        </w:rPr>
        <w:t>particular strength</w:t>
      </w:r>
      <w:proofErr w:type="gramEnd"/>
      <w:r w:rsidR="001B5584" w:rsidRPr="000E2835">
        <w:rPr>
          <w:sz w:val="22"/>
          <w:szCs w:val="22"/>
        </w:rPr>
        <w:t xml:space="preserve"> in</w:t>
      </w:r>
      <w:r w:rsidRPr="000E2835">
        <w:rPr>
          <w:sz w:val="22"/>
          <w:szCs w:val="22"/>
        </w:rPr>
        <w:t xml:space="preserve"> verbal and written communication skills</w:t>
      </w:r>
      <w:r w:rsidR="001B5584" w:rsidRPr="000E2835">
        <w:rPr>
          <w:sz w:val="22"/>
          <w:szCs w:val="22"/>
        </w:rPr>
        <w:t>.</w:t>
      </w:r>
      <w:r w:rsidR="00C825D5" w:rsidRPr="000E2835">
        <w:rPr>
          <w:sz w:val="22"/>
          <w:szCs w:val="22"/>
        </w:rPr>
        <w:t xml:space="preserve"> In addition, the BLSA seeks an individual with the following qualities:</w:t>
      </w:r>
    </w:p>
    <w:p w14:paraId="2BCA998A" w14:textId="1995BD16" w:rsidR="00C874D4" w:rsidRPr="000E2835" w:rsidRDefault="00C825D5" w:rsidP="00C874D4">
      <w:pPr>
        <w:numPr>
          <w:ilvl w:val="0"/>
          <w:numId w:val="3"/>
        </w:numPr>
        <w:rPr>
          <w:sz w:val="22"/>
          <w:szCs w:val="22"/>
        </w:rPr>
      </w:pPr>
      <w:r w:rsidRPr="000E2835">
        <w:rPr>
          <w:sz w:val="22"/>
          <w:szCs w:val="22"/>
        </w:rPr>
        <w:t>f</w:t>
      </w:r>
      <w:r w:rsidR="00C874D4" w:rsidRPr="000E2835">
        <w:rPr>
          <w:sz w:val="22"/>
          <w:szCs w:val="22"/>
        </w:rPr>
        <w:t xml:space="preserve">acility in digital and social media </w:t>
      </w:r>
      <w:proofErr w:type="gramStart"/>
      <w:r w:rsidR="00C874D4" w:rsidRPr="000E2835">
        <w:rPr>
          <w:sz w:val="22"/>
          <w:szCs w:val="22"/>
        </w:rPr>
        <w:t>channels</w:t>
      </w:r>
      <w:r w:rsidRPr="000E2835">
        <w:rPr>
          <w:sz w:val="22"/>
          <w:szCs w:val="22"/>
        </w:rPr>
        <w:t>;</w:t>
      </w:r>
      <w:proofErr w:type="gramEnd"/>
    </w:p>
    <w:p w14:paraId="5F1B0CE5" w14:textId="7836C489" w:rsidR="00C874D4" w:rsidRPr="000E2835" w:rsidRDefault="00C825D5" w:rsidP="00C874D4">
      <w:pPr>
        <w:numPr>
          <w:ilvl w:val="0"/>
          <w:numId w:val="3"/>
        </w:numPr>
        <w:rPr>
          <w:sz w:val="22"/>
          <w:szCs w:val="22"/>
        </w:rPr>
      </w:pPr>
      <w:r w:rsidRPr="000E2835">
        <w:rPr>
          <w:sz w:val="22"/>
          <w:szCs w:val="22"/>
        </w:rPr>
        <w:t>u</w:t>
      </w:r>
      <w:r w:rsidR="00C874D4" w:rsidRPr="000E2835">
        <w:rPr>
          <w:sz w:val="22"/>
          <w:szCs w:val="22"/>
        </w:rPr>
        <w:t xml:space="preserve">nderstanding of </w:t>
      </w:r>
      <w:r w:rsidR="00F03B9A" w:rsidRPr="000E2835">
        <w:rPr>
          <w:sz w:val="22"/>
          <w:szCs w:val="22"/>
        </w:rPr>
        <w:t xml:space="preserve">HTML, </w:t>
      </w:r>
      <w:r w:rsidR="00C874D4" w:rsidRPr="000E2835">
        <w:rPr>
          <w:sz w:val="22"/>
          <w:szCs w:val="22"/>
        </w:rPr>
        <w:t>website design</w:t>
      </w:r>
      <w:r w:rsidR="00C975BF" w:rsidRPr="000E2835">
        <w:rPr>
          <w:sz w:val="22"/>
          <w:szCs w:val="22"/>
        </w:rPr>
        <w:t>,</w:t>
      </w:r>
      <w:r w:rsidR="00C874D4" w:rsidRPr="000E2835">
        <w:rPr>
          <w:sz w:val="22"/>
          <w:szCs w:val="22"/>
        </w:rPr>
        <w:t xml:space="preserve"> and </w:t>
      </w:r>
      <w:r w:rsidR="00C975BF" w:rsidRPr="000E2835">
        <w:rPr>
          <w:sz w:val="22"/>
          <w:szCs w:val="22"/>
        </w:rPr>
        <w:t xml:space="preserve">website </w:t>
      </w:r>
      <w:proofErr w:type="gramStart"/>
      <w:r w:rsidR="00C874D4" w:rsidRPr="000E2835">
        <w:rPr>
          <w:sz w:val="22"/>
          <w:szCs w:val="22"/>
        </w:rPr>
        <w:t>optimization</w:t>
      </w:r>
      <w:r w:rsidRPr="000E2835">
        <w:rPr>
          <w:sz w:val="22"/>
          <w:szCs w:val="22"/>
        </w:rPr>
        <w:t>;</w:t>
      </w:r>
      <w:proofErr w:type="gramEnd"/>
    </w:p>
    <w:p w14:paraId="74F4B665" w14:textId="62378F88" w:rsidR="001B5584" w:rsidRPr="000E2835" w:rsidRDefault="00C825D5" w:rsidP="0064627E">
      <w:pPr>
        <w:numPr>
          <w:ilvl w:val="0"/>
          <w:numId w:val="3"/>
        </w:numPr>
        <w:rPr>
          <w:sz w:val="22"/>
          <w:szCs w:val="22"/>
        </w:rPr>
      </w:pPr>
      <w:r w:rsidRPr="000E2835">
        <w:rPr>
          <w:sz w:val="22"/>
          <w:szCs w:val="22"/>
        </w:rPr>
        <w:t>e</w:t>
      </w:r>
      <w:r w:rsidR="001B5584" w:rsidRPr="000E2835">
        <w:rPr>
          <w:sz w:val="22"/>
          <w:szCs w:val="22"/>
        </w:rPr>
        <w:t>diting, proofreading, and design experience</w:t>
      </w:r>
      <w:r w:rsidRPr="000E2835">
        <w:rPr>
          <w:sz w:val="22"/>
          <w:szCs w:val="22"/>
        </w:rPr>
        <w:t xml:space="preserve"> with</w:t>
      </w:r>
      <w:r w:rsidR="004E74F2" w:rsidRPr="000E2835">
        <w:rPr>
          <w:sz w:val="22"/>
          <w:szCs w:val="22"/>
        </w:rPr>
        <w:t xml:space="preserve"> firm understanding of AP </w:t>
      </w:r>
      <w:proofErr w:type="gramStart"/>
      <w:r w:rsidR="004E74F2" w:rsidRPr="000E2835">
        <w:rPr>
          <w:sz w:val="22"/>
          <w:szCs w:val="22"/>
        </w:rPr>
        <w:t>Style</w:t>
      </w:r>
      <w:r w:rsidRPr="000E2835">
        <w:rPr>
          <w:sz w:val="22"/>
          <w:szCs w:val="22"/>
        </w:rPr>
        <w:t>;</w:t>
      </w:r>
      <w:proofErr w:type="gramEnd"/>
    </w:p>
    <w:p w14:paraId="43CDA5B4" w14:textId="7645F90D" w:rsidR="004E74F2" w:rsidRPr="000E2835" w:rsidRDefault="00C825D5" w:rsidP="004E74F2">
      <w:pPr>
        <w:numPr>
          <w:ilvl w:val="0"/>
          <w:numId w:val="3"/>
        </w:numPr>
        <w:rPr>
          <w:sz w:val="22"/>
          <w:szCs w:val="22"/>
        </w:rPr>
      </w:pPr>
      <w:r w:rsidRPr="000E2835">
        <w:rPr>
          <w:sz w:val="22"/>
          <w:szCs w:val="22"/>
        </w:rPr>
        <w:lastRenderedPageBreak/>
        <w:t>proficiency in</w:t>
      </w:r>
      <w:r w:rsidR="0064627E" w:rsidRPr="000E2835">
        <w:rPr>
          <w:sz w:val="22"/>
          <w:szCs w:val="22"/>
        </w:rPr>
        <w:t xml:space="preserve"> Microsoft</w:t>
      </w:r>
      <w:r w:rsidR="00F03B9A" w:rsidRPr="000E2835">
        <w:rPr>
          <w:sz w:val="22"/>
          <w:szCs w:val="22"/>
        </w:rPr>
        <w:t xml:space="preserve">, Adobe, and </w:t>
      </w:r>
      <w:r w:rsidR="001B5584" w:rsidRPr="000E2835">
        <w:rPr>
          <w:sz w:val="22"/>
          <w:szCs w:val="22"/>
        </w:rPr>
        <w:t>Google</w:t>
      </w:r>
      <w:r w:rsidR="00F03B9A" w:rsidRPr="000E2835">
        <w:rPr>
          <w:sz w:val="22"/>
          <w:szCs w:val="22"/>
        </w:rPr>
        <w:t xml:space="preserve"> office</w:t>
      </w:r>
      <w:r w:rsidR="0064627E" w:rsidRPr="000E2835">
        <w:rPr>
          <w:sz w:val="22"/>
          <w:szCs w:val="22"/>
        </w:rPr>
        <w:t xml:space="preserve"> </w:t>
      </w:r>
      <w:r w:rsidR="001B5584" w:rsidRPr="000E2835">
        <w:rPr>
          <w:sz w:val="22"/>
          <w:szCs w:val="22"/>
        </w:rPr>
        <w:t>productivity</w:t>
      </w:r>
      <w:r w:rsidR="00F03B9A" w:rsidRPr="000E2835">
        <w:rPr>
          <w:sz w:val="22"/>
          <w:szCs w:val="22"/>
        </w:rPr>
        <w:t xml:space="preserve"> and design/presentation</w:t>
      </w:r>
      <w:r w:rsidR="001B5584" w:rsidRPr="000E2835">
        <w:rPr>
          <w:sz w:val="22"/>
          <w:szCs w:val="22"/>
        </w:rPr>
        <w:t xml:space="preserve"> tools</w:t>
      </w:r>
      <w:r w:rsidRPr="000E2835">
        <w:rPr>
          <w:sz w:val="22"/>
          <w:szCs w:val="22"/>
        </w:rPr>
        <w:t xml:space="preserve"> as well as</w:t>
      </w:r>
      <w:r w:rsidR="004E74F2" w:rsidRPr="000E2835">
        <w:rPr>
          <w:sz w:val="22"/>
          <w:szCs w:val="22"/>
        </w:rPr>
        <w:t xml:space="preserve"> knowledge of/facility with Photoshop</w:t>
      </w:r>
      <w:r w:rsidR="00F03B9A" w:rsidRPr="000E2835">
        <w:rPr>
          <w:sz w:val="22"/>
          <w:szCs w:val="22"/>
        </w:rPr>
        <w:t xml:space="preserve">, </w:t>
      </w:r>
      <w:r w:rsidR="004E74F2" w:rsidRPr="000E2835">
        <w:rPr>
          <w:sz w:val="22"/>
          <w:szCs w:val="22"/>
        </w:rPr>
        <w:t>Canva</w:t>
      </w:r>
      <w:r w:rsidR="00F03B9A" w:rsidRPr="000E2835">
        <w:rPr>
          <w:sz w:val="22"/>
          <w:szCs w:val="22"/>
        </w:rPr>
        <w:t xml:space="preserve">, and similar </w:t>
      </w:r>
      <w:proofErr w:type="gramStart"/>
      <w:r w:rsidR="00F03B9A" w:rsidRPr="000E2835">
        <w:rPr>
          <w:sz w:val="22"/>
          <w:szCs w:val="22"/>
        </w:rPr>
        <w:t>packages</w:t>
      </w:r>
      <w:r w:rsidRPr="000E2835">
        <w:rPr>
          <w:sz w:val="22"/>
          <w:szCs w:val="22"/>
        </w:rPr>
        <w:t>;</w:t>
      </w:r>
      <w:proofErr w:type="gramEnd"/>
    </w:p>
    <w:p w14:paraId="1674592D" w14:textId="33F8972A" w:rsidR="000B0EFE" w:rsidRDefault="00C825D5" w:rsidP="000B0EFE">
      <w:pPr>
        <w:numPr>
          <w:ilvl w:val="0"/>
          <w:numId w:val="3"/>
        </w:numPr>
        <w:rPr>
          <w:sz w:val="22"/>
          <w:szCs w:val="22"/>
        </w:rPr>
      </w:pPr>
      <w:r w:rsidRPr="000E2835">
        <w:rPr>
          <w:sz w:val="22"/>
          <w:szCs w:val="22"/>
        </w:rPr>
        <w:t>k</w:t>
      </w:r>
      <w:r w:rsidR="00152561" w:rsidRPr="000E2835">
        <w:rPr>
          <w:sz w:val="22"/>
          <w:szCs w:val="22"/>
        </w:rPr>
        <w:t>nowledge of urban public education generally and Boston Latin School in particula</w:t>
      </w:r>
      <w:r w:rsidRPr="000E2835">
        <w:rPr>
          <w:sz w:val="22"/>
          <w:szCs w:val="22"/>
        </w:rPr>
        <w:t>r.</w:t>
      </w:r>
    </w:p>
    <w:p w14:paraId="44A6BF22" w14:textId="77777777" w:rsidR="000E2835" w:rsidRPr="000E2835" w:rsidRDefault="000E2835" w:rsidP="000E2835">
      <w:pPr>
        <w:ind w:left="720"/>
        <w:rPr>
          <w:sz w:val="22"/>
          <w:szCs w:val="22"/>
        </w:rPr>
      </w:pPr>
    </w:p>
    <w:p w14:paraId="6428B6EE" w14:textId="77777777" w:rsidR="0064627E" w:rsidRPr="000E2835" w:rsidRDefault="0064627E" w:rsidP="0064627E">
      <w:pPr>
        <w:rPr>
          <w:i/>
          <w:iCs/>
          <w:sz w:val="22"/>
          <w:szCs w:val="22"/>
        </w:rPr>
      </w:pPr>
      <w:r w:rsidRPr="000E2835">
        <w:rPr>
          <w:b/>
          <w:bCs/>
          <w:i/>
          <w:iCs/>
          <w:sz w:val="22"/>
          <w:szCs w:val="22"/>
        </w:rPr>
        <w:t>Position Details</w:t>
      </w:r>
      <w:r w:rsidRPr="000E2835">
        <w:rPr>
          <w:i/>
          <w:iCs/>
          <w:sz w:val="22"/>
          <w:szCs w:val="22"/>
        </w:rPr>
        <w:t>:</w:t>
      </w:r>
    </w:p>
    <w:p w14:paraId="08FEC332" w14:textId="62965DCC" w:rsidR="0064627E" w:rsidRPr="000E2835" w:rsidRDefault="0064627E" w:rsidP="0064627E">
      <w:pPr>
        <w:rPr>
          <w:sz w:val="22"/>
          <w:szCs w:val="22"/>
        </w:rPr>
      </w:pPr>
      <w:r w:rsidRPr="000E2835">
        <w:rPr>
          <w:sz w:val="22"/>
          <w:szCs w:val="22"/>
        </w:rPr>
        <w:t>Title:  Communications Specialist </w:t>
      </w:r>
    </w:p>
    <w:p w14:paraId="30931CDF" w14:textId="3FBD695B" w:rsidR="0064627E" w:rsidRPr="000E2835" w:rsidRDefault="0064627E" w:rsidP="0064627E">
      <w:pPr>
        <w:rPr>
          <w:sz w:val="22"/>
          <w:szCs w:val="22"/>
        </w:rPr>
      </w:pPr>
      <w:r w:rsidRPr="000E2835">
        <w:rPr>
          <w:sz w:val="22"/>
          <w:szCs w:val="22"/>
        </w:rPr>
        <w:t xml:space="preserve">Reports to:  </w:t>
      </w:r>
      <w:r w:rsidR="001B5584" w:rsidRPr="000E2835">
        <w:rPr>
          <w:sz w:val="22"/>
          <w:szCs w:val="22"/>
        </w:rPr>
        <w:t>President</w:t>
      </w:r>
      <w:r w:rsidRPr="000E2835">
        <w:rPr>
          <w:sz w:val="22"/>
          <w:szCs w:val="22"/>
        </w:rPr>
        <w:t> </w:t>
      </w:r>
    </w:p>
    <w:p w14:paraId="16C76A56" w14:textId="1DE15C2F" w:rsidR="0064627E" w:rsidRPr="000E2835" w:rsidRDefault="0064627E" w:rsidP="0064627E">
      <w:pPr>
        <w:rPr>
          <w:sz w:val="22"/>
          <w:szCs w:val="22"/>
        </w:rPr>
      </w:pPr>
      <w:r w:rsidRPr="000E2835">
        <w:rPr>
          <w:sz w:val="22"/>
          <w:szCs w:val="22"/>
        </w:rPr>
        <w:t>Salary:</w:t>
      </w:r>
      <w:proofErr w:type="gramStart"/>
      <w:r w:rsidR="00C874D4" w:rsidRPr="000E2835">
        <w:rPr>
          <w:sz w:val="22"/>
          <w:szCs w:val="22"/>
        </w:rPr>
        <w:tab/>
        <w:t xml:space="preserve">  </w:t>
      </w:r>
      <w:r w:rsidR="001B5584" w:rsidRPr="000E2835">
        <w:rPr>
          <w:sz w:val="22"/>
          <w:szCs w:val="22"/>
        </w:rPr>
        <w:t>Commensurate</w:t>
      </w:r>
      <w:proofErr w:type="gramEnd"/>
      <w:r w:rsidR="001B5584" w:rsidRPr="000E2835">
        <w:rPr>
          <w:sz w:val="22"/>
          <w:szCs w:val="22"/>
        </w:rPr>
        <w:t xml:space="preserve"> with experience</w:t>
      </w:r>
      <w:r w:rsidR="000E2835" w:rsidRPr="000E2835">
        <w:rPr>
          <w:sz w:val="22"/>
          <w:szCs w:val="22"/>
        </w:rPr>
        <w:t>; generous benefits package plus professional development opportunities</w:t>
      </w:r>
    </w:p>
    <w:p w14:paraId="135B81DC" w14:textId="1D13208A" w:rsidR="00C874D4" w:rsidRDefault="001B5584">
      <w:pPr>
        <w:rPr>
          <w:sz w:val="22"/>
          <w:szCs w:val="22"/>
        </w:rPr>
      </w:pPr>
      <w:r w:rsidRPr="000E2835">
        <w:rPr>
          <w:sz w:val="22"/>
          <w:szCs w:val="22"/>
        </w:rPr>
        <w:t>Setting and Hours:</w:t>
      </w:r>
      <w:r w:rsidR="00C874D4" w:rsidRPr="000E2835">
        <w:rPr>
          <w:sz w:val="22"/>
          <w:szCs w:val="22"/>
        </w:rPr>
        <w:t xml:space="preserve">  </w:t>
      </w:r>
      <w:r w:rsidRPr="000E2835">
        <w:rPr>
          <w:sz w:val="22"/>
          <w:szCs w:val="22"/>
        </w:rPr>
        <w:t>Hybrid (60% in office after initial 100% in office training).  Full-time standard business hours with the expectation of occasional evening and weekend work for events.</w:t>
      </w:r>
    </w:p>
    <w:p w14:paraId="1ACDA8FF" w14:textId="77777777" w:rsidR="000E2835" w:rsidRPr="000E2835" w:rsidRDefault="000E2835">
      <w:pPr>
        <w:rPr>
          <w:sz w:val="22"/>
          <w:szCs w:val="22"/>
        </w:rPr>
      </w:pPr>
    </w:p>
    <w:p w14:paraId="33E20D14" w14:textId="0DBDAFE6" w:rsidR="00C874D4" w:rsidRPr="000E2835" w:rsidRDefault="00C874D4">
      <w:pPr>
        <w:rPr>
          <w:i/>
          <w:iCs/>
          <w:sz w:val="22"/>
          <w:szCs w:val="22"/>
        </w:rPr>
      </w:pPr>
      <w:r w:rsidRPr="000E2835">
        <w:rPr>
          <w:b/>
          <w:bCs/>
          <w:i/>
          <w:iCs/>
          <w:sz w:val="22"/>
          <w:szCs w:val="22"/>
        </w:rPr>
        <w:t>About the Boston Latin School Association</w:t>
      </w:r>
    </w:p>
    <w:p w14:paraId="47E1A89B" w14:textId="24FCB5A6" w:rsidR="00C825D5" w:rsidRPr="000E2835" w:rsidRDefault="00C874D4">
      <w:pPr>
        <w:rPr>
          <w:sz w:val="22"/>
          <w:szCs w:val="22"/>
        </w:rPr>
      </w:pPr>
      <w:r w:rsidRPr="000E2835">
        <w:rPr>
          <w:sz w:val="22"/>
          <w:szCs w:val="22"/>
        </w:rPr>
        <w:t>An independent 501</w:t>
      </w:r>
      <w:proofErr w:type="gramStart"/>
      <w:r w:rsidRPr="000E2835">
        <w:rPr>
          <w:sz w:val="22"/>
          <w:szCs w:val="22"/>
        </w:rPr>
        <w:t>c(</w:t>
      </w:r>
      <w:proofErr w:type="gramEnd"/>
      <w:r w:rsidRPr="000E2835">
        <w:rPr>
          <w:sz w:val="22"/>
          <w:szCs w:val="22"/>
        </w:rPr>
        <w:t xml:space="preserve">3) non-profit foundation, the BLSA builds community among alumni and families of current students and connects them through philanthropy to the nation’s oldest public school, </w:t>
      </w:r>
      <w:hyperlink r:id="rId6" w:history="1">
        <w:r w:rsidRPr="000E2835">
          <w:rPr>
            <w:rStyle w:val="Hyperlink"/>
            <w:sz w:val="22"/>
            <w:szCs w:val="22"/>
          </w:rPr>
          <w:t>Boston Latin School</w:t>
        </w:r>
      </w:hyperlink>
      <w:r w:rsidRPr="000E2835">
        <w:rPr>
          <w:sz w:val="22"/>
          <w:szCs w:val="22"/>
        </w:rPr>
        <w:t>.  The BLSA engages in a wide range of community building activities.  It also raises funds and manages a sizeable endowment that together allow the BLSA to invest approximately $4 million annually in the faculty and students of BLS.</w:t>
      </w:r>
      <w:r w:rsidR="00152561" w:rsidRPr="000E2835">
        <w:rPr>
          <w:sz w:val="22"/>
          <w:szCs w:val="22"/>
        </w:rPr>
        <w:t xml:space="preserve">  A small staff of nine professionals works with a board of trustees comprising alumni and parents of current students that reflect</w:t>
      </w:r>
      <w:r w:rsidR="004E74F2" w:rsidRPr="000E2835">
        <w:rPr>
          <w:sz w:val="22"/>
          <w:szCs w:val="22"/>
        </w:rPr>
        <w:t>s</w:t>
      </w:r>
      <w:r w:rsidR="00152561" w:rsidRPr="000E2835">
        <w:rPr>
          <w:sz w:val="22"/>
          <w:szCs w:val="22"/>
        </w:rPr>
        <w:t xml:space="preserve"> the broad diversity of the school and our alumni constituency.  The organization also involves more than one hundred other volunteers in our work while executing events that welcome more than 1,500 guests annually.  </w:t>
      </w:r>
    </w:p>
    <w:p w14:paraId="5F72DF41" w14:textId="415AAA7F" w:rsidR="00C825D5" w:rsidRDefault="00C825D5">
      <w:pPr>
        <w:rPr>
          <w:sz w:val="22"/>
          <w:szCs w:val="22"/>
        </w:rPr>
      </w:pPr>
      <w:r w:rsidRPr="000E2835">
        <w:rPr>
          <w:sz w:val="22"/>
          <w:szCs w:val="22"/>
        </w:rPr>
        <w:t>The BLSA lives its values as an organization committed to diversity in every regard.  Our staff is multi-racial</w:t>
      </w:r>
      <w:r w:rsidR="00F167D7" w:rsidRPr="000E2835">
        <w:rPr>
          <w:sz w:val="22"/>
          <w:szCs w:val="22"/>
        </w:rPr>
        <w:t>/ethnic</w:t>
      </w:r>
      <w:r w:rsidRPr="000E2835">
        <w:rPr>
          <w:sz w:val="22"/>
          <w:szCs w:val="22"/>
        </w:rPr>
        <w:t>, multi-lingual, multi-generational</w:t>
      </w:r>
      <w:r w:rsidR="00F167D7" w:rsidRPr="000E2835">
        <w:rPr>
          <w:sz w:val="22"/>
          <w:szCs w:val="22"/>
        </w:rPr>
        <w:t xml:space="preserve"> and gender diverse</w:t>
      </w:r>
      <w:r w:rsidRPr="000E2835">
        <w:rPr>
          <w:sz w:val="22"/>
          <w:szCs w:val="22"/>
        </w:rPr>
        <w:t xml:space="preserve">.  </w:t>
      </w:r>
      <w:r w:rsidR="00F167D7" w:rsidRPr="000E2835">
        <w:rPr>
          <w:sz w:val="22"/>
          <w:szCs w:val="22"/>
        </w:rPr>
        <w:t xml:space="preserve">Recognizing that no candidate is ever a perfect match with all preferred qualifications, we encourage applications from an array of individuals who have related experiences.  </w:t>
      </w:r>
      <w:r w:rsidRPr="000E2835">
        <w:rPr>
          <w:sz w:val="22"/>
          <w:szCs w:val="22"/>
        </w:rPr>
        <w:t>We</w:t>
      </w:r>
      <w:r w:rsidR="00F167D7" w:rsidRPr="000E2835">
        <w:rPr>
          <w:sz w:val="22"/>
          <w:szCs w:val="22"/>
        </w:rPr>
        <w:t xml:space="preserve"> also</w:t>
      </w:r>
      <w:r w:rsidRPr="000E2835">
        <w:rPr>
          <w:sz w:val="22"/>
          <w:szCs w:val="22"/>
        </w:rPr>
        <w:t xml:space="preserve"> highly value</w:t>
      </w:r>
      <w:r w:rsidR="00F167D7" w:rsidRPr="000E2835">
        <w:rPr>
          <w:sz w:val="22"/>
          <w:szCs w:val="22"/>
        </w:rPr>
        <w:t xml:space="preserve"> connection to Boston Latin School and strongly encourage alumni to apply.</w:t>
      </w:r>
    </w:p>
    <w:p w14:paraId="45C13DB4" w14:textId="77777777" w:rsidR="000E2835" w:rsidRPr="000E2835" w:rsidRDefault="000E2835">
      <w:pPr>
        <w:rPr>
          <w:sz w:val="22"/>
          <w:szCs w:val="22"/>
        </w:rPr>
      </w:pPr>
    </w:p>
    <w:p w14:paraId="6EE90818" w14:textId="090C5E56" w:rsidR="00C2039C" w:rsidRPr="000E2835" w:rsidRDefault="008A05AD">
      <w:pPr>
        <w:rPr>
          <w:b/>
          <w:bCs/>
          <w:i/>
          <w:iCs/>
          <w:sz w:val="22"/>
          <w:szCs w:val="22"/>
        </w:rPr>
      </w:pPr>
      <w:r w:rsidRPr="000E2835">
        <w:rPr>
          <w:b/>
          <w:bCs/>
          <w:i/>
          <w:iCs/>
          <w:sz w:val="22"/>
          <w:szCs w:val="22"/>
        </w:rPr>
        <w:t>How to apply</w:t>
      </w:r>
    </w:p>
    <w:p w14:paraId="1E71C968" w14:textId="10BB97B2" w:rsidR="008A05AD" w:rsidRPr="000E2835" w:rsidRDefault="008A05AD">
      <w:pPr>
        <w:rPr>
          <w:sz w:val="22"/>
          <w:szCs w:val="22"/>
        </w:rPr>
      </w:pPr>
      <w:r w:rsidRPr="000E2835">
        <w:rPr>
          <w:sz w:val="22"/>
          <w:szCs w:val="22"/>
        </w:rPr>
        <w:t>Please send resume and cover letter to:</w:t>
      </w:r>
    </w:p>
    <w:p w14:paraId="7933DE03" w14:textId="11AAA113" w:rsidR="00311DA8" w:rsidRPr="000E2835" w:rsidRDefault="00311DA8" w:rsidP="008A05AD">
      <w:pPr>
        <w:spacing w:after="0"/>
        <w:rPr>
          <w:sz w:val="22"/>
          <w:szCs w:val="22"/>
        </w:rPr>
      </w:pPr>
      <w:r w:rsidRPr="000E2835">
        <w:rPr>
          <w:sz w:val="22"/>
          <w:szCs w:val="22"/>
        </w:rPr>
        <w:t>By USPS to:</w:t>
      </w:r>
    </w:p>
    <w:p w14:paraId="6FE35AD2" w14:textId="18F7E5B4" w:rsidR="008A05AD" w:rsidRPr="000E2835" w:rsidRDefault="008A05AD" w:rsidP="008A05AD">
      <w:pPr>
        <w:spacing w:after="0"/>
        <w:rPr>
          <w:sz w:val="22"/>
          <w:szCs w:val="22"/>
        </w:rPr>
      </w:pPr>
      <w:r w:rsidRPr="000E2835">
        <w:rPr>
          <w:sz w:val="22"/>
          <w:szCs w:val="22"/>
        </w:rPr>
        <w:t>Felipe Flores Herrera</w:t>
      </w:r>
      <w:r w:rsidR="00F167D7" w:rsidRPr="000E2835">
        <w:rPr>
          <w:sz w:val="22"/>
          <w:szCs w:val="22"/>
        </w:rPr>
        <w:t xml:space="preserve">, </w:t>
      </w:r>
      <w:r w:rsidRPr="000E2835">
        <w:rPr>
          <w:sz w:val="22"/>
          <w:szCs w:val="22"/>
        </w:rPr>
        <w:t>Vice President of Finance and Administration</w:t>
      </w:r>
    </w:p>
    <w:p w14:paraId="44D8715A" w14:textId="4A62FCC3" w:rsidR="008A05AD" w:rsidRPr="000E2835" w:rsidRDefault="008A05AD" w:rsidP="008A05AD">
      <w:pPr>
        <w:spacing w:after="0"/>
        <w:rPr>
          <w:sz w:val="22"/>
          <w:szCs w:val="22"/>
        </w:rPr>
      </w:pPr>
      <w:r w:rsidRPr="000E2835">
        <w:rPr>
          <w:sz w:val="22"/>
          <w:szCs w:val="22"/>
        </w:rPr>
        <w:t>Boston Latin School Association</w:t>
      </w:r>
    </w:p>
    <w:p w14:paraId="1992FAB4" w14:textId="39EE45CF" w:rsidR="008A05AD" w:rsidRPr="000E2835" w:rsidRDefault="008A05AD" w:rsidP="008A05AD">
      <w:pPr>
        <w:spacing w:after="0"/>
        <w:rPr>
          <w:sz w:val="22"/>
          <w:szCs w:val="22"/>
        </w:rPr>
      </w:pPr>
      <w:r w:rsidRPr="000E2835">
        <w:rPr>
          <w:sz w:val="22"/>
          <w:szCs w:val="22"/>
        </w:rPr>
        <w:t>300 Fenway</w:t>
      </w:r>
      <w:r w:rsidR="00311DA8" w:rsidRPr="000E2835">
        <w:rPr>
          <w:sz w:val="22"/>
          <w:szCs w:val="22"/>
        </w:rPr>
        <w:t>, Ste. A375</w:t>
      </w:r>
    </w:p>
    <w:p w14:paraId="5F679F9A" w14:textId="0FC50816" w:rsidR="008A05AD" w:rsidRPr="000E2835" w:rsidRDefault="008A05AD" w:rsidP="00311DA8">
      <w:pPr>
        <w:spacing w:after="0"/>
        <w:rPr>
          <w:sz w:val="22"/>
          <w:szCs w:val="22"/>
        </w:rPr>
      </w:pPr>
      <w:r w:rsidRPr="000E2835">
        <w:rPr>
          <w:sz w:val="22"/>
          <w:szCs w:val="22"/>
        </w:rPr>
        <w:t>Boston, MA 02115</w:t>
      </w:r>
    </w:p>
    <w:p w14:paraId="1F894219" w14:textId="49ECE623" w:rsidR="00311DA8" w:rsidRPr="000E2835" w:rsidRDefault="00311DA8" w:rsidP="00311DA8">
      <w:pPr>
        <w:spacing w:after="0"/>
        <w:rPr>
          <w:sz w:val="22"/>
          <w:szCs w:val="22"/>
        </w:rPr>
      </w:pPr>
    </w:p>
    <w:p w14:paraId="7561A57D" w14:textId="77777777" w:rsidR="00311DA8" w:rsidRPr="000E2835" w:rsidRDefault="00311DA8" w:rsidP="00311DA8">
      <w:pPr>
        <w:spacing w:after="0"/>
        <w:rPr>
          <w:sz w:val="22"/>
          <w:szCs w:val="22"/>
        </w:rPr>
      </w:pPr>
      <w:r w:rsidRPr="000E2835">
        <w:rPr>
          <w:sz w:val="22"/>
          <w:szCs w:val="22"/>
        </w:rPr>
        <w:t>By</w:t>
      </w:r>
      <w:r w:rsidR="008A05AD" w:rsidRPr="000E2835">
        <w:rPr>
          <w:sz w:val="22"/>
          <w:szCs w:val="22"/>
        </w:rPr>
        <w:t xml:space="preserve"> email to</w:t>
      </w:r>
      <w:r w:rsidRPr="000E2835">
        <w:rPr>
          <w:sz w:val="22"/>
          <w:szCs w:val="22"/>
        </w:rPr>
        <w:t xml:space="preserve">:  </w:t>
      </w:r>
    </w:p>
    <w:p w14:paraId="5971FAAB" w14:textId="75666C9C" w:rsidR="008A05AD" w:rsidRPr="000E2835" w:rsidRDefault="008A05AD" w:rsidP="00311DA8">
      <w:pPr>
        <w:spacing w:after="0"/>
        <w:rPr>
          <w:sz w:val="22"/>
          <w:szCs w:val="22"/>
        </w:rPr>
      </w:pPr>
      <w:r w:rsidRPr="000E2835">
        <w:rPr>
          <w:sz w:val="22"/>
          <w:szCs w:val="22"/>
        </w:rPr>
        <w:t>blsa@blsa.org</w:t>
      </w:r>
    </w:p>
    <w:sectPr w:rsidR="008A05AD" w:rsidRPr="000E2835" w:rsidSect="00C06F33">
      <w:pgSz w:w="12240" w:h="15840"/>
      <w:pgMar w:top="1008"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972A3"/>
    <w:multiLevelType w:val="multilevel"/>
    <w:tmpl w:val="3B1E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A410C5"/>
    <w:multiLevelType w:val="multilevel"/>
    <w:tmpl w:val="F9EC9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580DAF"/>
    <w:multiLevelType w:val="multilevel"/>
    <w:tmpl w:val="64D6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C66522"/>
    <w:multiLevelType w:val="hybridMultilevel"/>
    <w:tmpl w:val="2D9C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792815">
    <w:abstractNumId w:val="0"/>
  </w:num>
  <w:num w:numId="2" w16cid:durableId="232467777">
    <w:abstractNumId w:val="1"/>
  </w:num>
  <w:num w:numId="3" w16cid:durableId="1678576250">
    <w:abstractNumId w:val="2"/>
  </w:num>
  <w:num w:numId="4" w16cid:durableId="1097477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7E"/>
    <w:rsid w:val="0006175B"/>
    <w:rsid w:val="000B0EFE"/>
    <w:rsid w:val="000E2835"/>
    <w:rsid w:val="0013257C"/>
    <w:rsid w:val="00147FA1"/>
    <w:rsid w:val="00152561"/>
    <w:rsid w:val="001B5584"/>
    <w:rsid w:val="002B2ED5"/>
    <w:rsid w:val="00311DA8"/>
    <w:rsid w:val="004E74F2"/>
    <w:rsid w:val="00512E95"/>
    <w:rsid w:val="00570FF4"/>
    <w:rsid w:val="00617B47"/>
    <w:rsid w:val="0064627E"/>
    <w:rsid w:val="007301F4"/>
    <w:rsid w:val="007F17D9"/>
    <w:rsid w:val="008A05AD"/>
    <w:rsid w:val="009B6820"/>
    <w:rsid w:val="00AA1A66"/>
    <w:rsid w:val="00AB0EA2"/>
    <w:rsid w:val="00B864E8"/>
    <w:rsid w:val="00C05710"/>
    <w:rsid w:val="00C06F33"/>
    <w:rsid w:val="00C2039C"/>
    <w:rsid w:val="00C51704"/>
    <w:rsid w:val="00C825D5"/>
    <w:rsid w:val="00C82AD2"/>
    <w:rsid w:val="00C874D4"/>
    <w:rsid w:val="00C975BF"/>
    <w:rsid w:val="00D71DF3"/>
    <w:rsid w:val="00EC6E14"/>
    <w:rsid w:val="00F03B9A"/>
    <w:rsid w:val="00F167D7"/>
    <w:rsid w:val="00F87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CA5A"/>
  <w15:chartTrackingRefBased/>
  <w15:docId w15:val="{460EA125-6BF7-4010-B318-E671D671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2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62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2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2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62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62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2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2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2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2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62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2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2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2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2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2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2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27E"/>
    <w:rPr>
      <w:rFonts w:eastAsiaTheme="majorEastAsia" w:cstheme="majorBidi"/>
      <w:color w:val="272727" w:themeColor="text1" w:themeTint="D8"/>
    </w:rPr>
  </w:style>
  <w:style w:type="paragraph" w:styleId="Title">
    <w:name w:val="Title"/>
    <w:basedOn w:val="Normal"/>
    <w:next w:val="Normal"/>
    <w:link w:val="TitleChar"/>
    <w:uiPriority w:val="10"/>
    <w:qFormat/>
    <w:rsid w:val="00646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2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2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2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27E"/>
    <w:pPr>
      <w:spacing w:before="160"/>
      <w:jc w:val="center"/>
    </w:pPr>
    <w:rPr>
      <w:i/>
      <w:iCs/>
      <w:color w:val="404040" w:themeColor="text1" w:themeTint="BF"/>
    </w:rPr>
  </w:style>
  <w:style w:type="character" w:customStyle="1" w:styleId="QuoteChar">
    <w:name w:val="Quote Char"/>
    <w:basedOn w:val="DefaultParagraphFont"/>
    <w:link w:val="Quote"/>
    <w:uiPriority w:val="29"/>
    <w:rsid w:val="0064627E"/>
    <w:rPr>
      <w:i/>
      <w:iCs/>
      <w:color w:val="404040" w:themeColor="text1" w:themeTint="BF"/>
    </w:rPr>
  </w:style>
  <w:style w:type="paragraph" w:styleId="ListParagraph">
    <w:name w:val="List Paragraph"/>
    <w:basedOn w:val="Normal"/>
    <w:uiPriority w:val="34"/>
    <w:qFormat/>
    <w:rsid w:val="0064627E"/>
    <w:pPr>
      <w:ind w:left="720"/>
      <w:contextualSpacing/>
    </w:pPr>
  </w:style>
  <w:style w:type="character" w:styleId="IntenseEmphasis">
    <w:name w:val="Intense Emphasis"/>
    <w:basedOn w:val="DefaultParagraphFont"/>
    <w:uiPriority w:val="21"/>
    <w:qFormat/>
    <w:rsid w:val="0064627E"/>
    <w:rPr>
      <w:i/>
      <w:iCs/>
      <w:color w:val="0F4761" w:themeColor="accent1" w:themeShade="BF"/>
    </w:rPr>
  </w:style>
  <w:style w:type="paragraph" w:styleId="IntenseQuote">
    <w:name w:val="Intense Quote"/>
    <w:basedOn w:val="Normal"/>
    <w:next w:val="Normal"/>
    <w:link w:val="IntenseQuoteChar"/>
    <w:uiPriority w:val="30"/>
    <w:qFormat/>
    <w:rsid w:val="006462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27E"/>
    <w:rPr>
      <w:i/>
      <w:iCs/>
      <w:color w:val="0F4761" w:themeColor="accent1" w:themeShade="BF"/>
    </w:rPr>
  </w:style>
  <w:style w:type="character" w:styleId="IntenseReference">
    <w:name w:val="Intense Reference"/>
    <w:basedOn w:val="DefaultParagraphFont"/>
    <w:uiPriority w:val="32"/>
    <w:qFormat/>
    <w:rsid w:val="0064627E"/>
    <w:rPr>
      <w:b/>
      <w:bCs/>
      <w:smallCaps/>
      <w:color w:val="0F4761" w:themeColor="accent1" w:themeShade="BF"/>
      <w:spacing w:val="5"/>
    </w:rPr>
  </w:style>
  <w:style w:type="character" w:styleId="Hyperlink">
    <w:name w:val="Hyperlink"/>
    <w:basedOn w:val="DefaultParagraphFont"/>
    <w:uiPriority w:val="99"/>
    <w:unhideWhenUsed/>
    <w:rsid w:val="00C2039C"/>
    <w:rPr>
      <w:color w:val="467886" w:themeColor="hyperlink"/>
      <w:u w:val="single"/>
    </w:rPr>
  </w:style>
  <w:style w:type="character" w:styleId="UnresolvedMention">
    <w:name w:val="Unresolved Mention"/>
    <w:basedOn w:val="DefaultParagraphFont"/>
    <w:uiPriority w:val="99"/>
    <w:semiHidden/>
    <w:unhideWhenUsed/>
    <w:rsid w:val="00C2039C"/>
    <w:rPr>
      <w:color w:val="605E5C"/>
      <w:shd w:val="clear" w:color="auto" w:fill="E1DFDD"/>
    </w:rPr>
  </w:style>
  <w:style w:type="character" w:customStyle="1" w:styleId="wacimagecontainer">
    <w:name w:val="wacimagecontainer"/>
    <w:basedOn w:val="DefaultParagraphFont"/>
    <w:rsid w:val="00132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967031">
      <w:bodyDiv w:val="1"/>
      <w:marLeft w:val="0"/>
      <w:marRight w:val="0"/>
      <w:marTop w:val="0"/>
      <w:marBottom w:val="0"/>
      <w:divBdr>
        <w:top w:val="none" w:sz="0" w:space="0" w:color="auto"/>
        <w:left w:val="none" w:sz="0" w:space="0" w:color="auto"/>
        <w:bottom w:val="none" w:sz="0" w:space="0" w:color="auto"/>
        <w:right w:val="none" w:sz="0" w:space="0" w:color="auto"/>
      </w:divBdr>
    </w:div>
    <w:div w:id="140911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s.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Fanger</dc:creator>
  <cp:keywords/>
  <dc:description/>
  <cp:lastModifiedBy>Peter G. Kelly '83</cp:lastModifiedBy>
  <cp:revision>2</cp:revision>
  <cp:lastPrinted>2024-12-10T21:15:00Z</cp:lastPrinted>
  <dcterms:created xsi:type="dcterms:W3CDTF">2024-12-27T13:52:00Z</dcterms:created>
  <dcterms:modified xsi:type="dcterms:W3CDTF">2024-12-27T13:52:00Z</dcterms:modified>
</cp:coreProperties>
</file>